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0A" w:rsidRPr="008149B9" w:rsidRDefault="00CF5F0A" w:rsidP="00CF5F0A">
      <w:pPr>
        <w:widowControl/>
        <w:shd w:val="clear" w:color="auto" w:fill="FFFFFF"/>
        <w:spacing w:before="120" w:after="120" w:line="480" w:lineRule="exact"/>
        <w:ind w:left="911" w:right="182"/>
        <w:jc w:val="center"/>
        <w:outlineLvl w:val="0"/>
        <w:rPr>
          <w:rFonts w:ascii="Arial" w:eastAsia="微軟正黑體" w:hAnsi="Arial" w:cs="Arial"/>
          <w:color w:val="006565"/>
          <w:kern w:val="36"/>
          <w:sz w:val="38"/>
          <w:szCs w:val="38"/>
        </w:rPr>
      </w:pPr>
      <w:r w:rsidRPr="008149B9">
        <w:rPr>
          <w:rFonts w:ascii="Arial" w:eastAsia="微軟正黑體" w:hAnsi="微軟正黑體" w:cs="Arial"/>
          <w:color w:val="006565"/>
          <w:kern w:val="36"/>
          <w:sz w:val="38"/>
          <w:szCs w:val="38"/>
        </w:rPr>
        <w:t>不藏私魅力網路文案技巧</w:t>
      </w:r>
      <w:r w:rsidRPr="008149B9">
        <w:rPr>
          <w:rFonts w:ascii="Arial" w:eastAsia="微軟正黑體" w:hAnsi="Arial" w:cs="Arial"/>
          <w:color w:val="006565"/>
          <w:kern w:val="36"/>
          <w:sz w:val="38"/>
          <w:szCs w:val="38"/>
        </w:rPr>
        <w:t>-</w:t>
      </w:r>
      <w:r w:rsidRPr="008149B9">
        <w:rPr>
          <w:rFonts w:ascii="Arial" w:eastAsia="微軟正黑體" w:hAnsi="微軟正黑體" w:cs="Arial"/>
          <w:color w:val="006565"/>
          <w:kern w:val="36"/>
          <w:sz w:val="38"/>
          <w:szCs w:val="38"/>
        </w:rPr>
        <w:t>彰化</w:t>
      </w:r>
      <w:r w:rsidRPr="008149B9">
        <w:rPr>
          <w:rFonts w:ascii="Arial" w:eastAsia="微軟正黑體" w:hAnsi="Arial" w:cs="Arial"/>
          <w:color w:val="006565"/>
          <w:kern w:val="36"/>
          <w:sz w:val="38"/>
          <w:szCs w:val="38"/>
        </w:rPr>
        <w:t>7/27</w:t>
      </w:r>
    </w:p>
    <w:p w:rsidR="00CF5F0A" w:rsidRPr="008149B9" w:rsidRDefault="00CF5F0A" w:rsidP="00CF5F0A">
      <w:pPr>
        <w:pStyle w:val="3"/>
        <w:shd w:val="clear" w:color="auto" w:fill="FFFFFF"/>
        <w:spacing w:before="240" w:line="480" w:lineRule="exact"/>
        <w:rPr>
          <w:rFonts w:ascii="Arial" w:hAnsi="Arial" w:cs="Arial"/>
          <w:sz w:val="32"/>
          <w:szCs w:val="32"/>
        </w:rPr>
      </w:pPr>
      <w:r w:rsidRPr="008149B9">
        <w:rPr>
          <w:rFonts w:ascii="Arial" w:eastAsia="微軟正黑體" w:hAnsi="微軟正黑體" w:cs="Arial"/>
          <w:b w:val="0"/>
          <w:bCs w:val="0"/>
          <w:color w:val="006565"/>
          <w:sz w:val="32"/>
          <w:szCs w:val="32"/>
        </w:rPr>
        <w:t>活動介紹</w:t>
      </w:r>
    </w:p>
    <w:p w:rsidR="00CF5F0A" w:rsidRPr="008149B9" w:rsidRDefault="00CF5F0A" w:rsidP="00943FA1">
      <w:pPr>
        <w:pStyle w:val="Web"/>
        <w:spacing w:beforeLines="50" w:beforeAutospacing="0" w:after="240" w:afterAutospacing="0" w:line="400" w:lineRule="exact"/>
        <w:rPr>
          <w:rFonts w:ascii="Arial" w:eastAsia="微軟正黑體" w:hAnsi="Arial" w:cs="Arial"/>
          <w:color w:val="006565"/>
          <w:sz w:val="17"/>
          <w:szCs w:val="17"/>
          <w:shd w:val="clear" w:color="auto" w:fill="FFFFFF"/>
        </w:rPr>
      </w:pPr>
      <w:r w:rsidRPr="00943FA1">
        <w:rPr>
          <w:rStyle w:val="a4"/>
          <w:rFonts w:ascii="Arial" w:eastAsia="微軟正黑體" w:hAnsi="Verdana" w:cs="Arial"/>
          <w:color w:val="006565"/>
          <w:sz w:val="28"/>
          <w:szCs w:val="28"/>
          <w:shd w:val="clear" w:color="auto" w:fill="FFFFFF"/>
        </w:rPr>
        <w:t>您知道實體文案和網路文案的差異嗎？相同的文案，在實體與網路中所反映出來的效果可是不一樣的喔！如何讓您的文案不做白工、同時又能受到客戶及搜尋引擎的青睞，有效的增加點閱率、進而提高轉單率！「不藏私魅力網路文案技巧」將為您揭開成功網路文案的神秘面紗。</w:t>
      </w:r>
      <w:r w:rsidRPr="00943FA1">
        <w:rPr>
          <w:rFonts w:ascii="Arial" w:eastAsia="微軟正黑體" w:hAnsi="Arial" w:cs="Arial"/>
          <w:color w:val="006565"/>
          <w:sz w:val="28"/>
          <w:szCs w:val="28"/>
          <w:shd w:val="clear" w:color="auto" w:fill="FFFFFF"/>
        </w:rPr>
        <w:br/>
      </w:r>
      <w:r w:rsidRPr="008149B9">
        <w:rPr>
          <w:rFonts w:ascii="Arial" w:eastAsia="微軟正黑體" w:hAnsi="Arial" w:cs="Arial"/>
          <w:color w:val="006565"/>
          <w:sz w:val="17"/>
          <w:szCs w:val="17"/>
          <w:shd w:val="clear" w:color="auto" w:fill="FFFFFF"/>
        </w:rPr>
        <w:br/>
      </w:r>
      <w:r w:rsidRPr="008149B9">
        <w:rPr>
          <w:rStyle w:val="a4"/>
          <w:rFonts w:ascii="Arial" w:eastAsia="微軟正黑體" w:hAnsi="Arial" w:cs="Arial"/>
          <w:color w:val="FF0000"/>
          <w:sz w:val="28"/>
          <w:szCs w:val="28"/>
          <w:shd w:val="clear" w:color="auto" w:fill="FFFFFF"/>
        </w:rPr>
        <w:t>此為免費活動，機會難得，請速報名！</w:t>
      </w:r>
      <w:r w:rsidRPr="008149B9">
        <w:rPr>
          <w:rFonts w:ascii="Arial" w:eastAsia="微軟正黑體" w:hAnsi="Arial" w:cs="Arial"/>
          <w:color w:val="006565"/>
          <w:sz w:val="20"/>
          <w:szCs w:val="20"/>
          <w:shd w:val="clear" w:color="auto" w:fill="FFFFFF"/>
        </w:rPr>
        <w:br/>
      </w:r>
      <w:r w:rsidRPr="008149B9">
        <w:rPr>
          <w:rStyle w:val="a4"/>
          <w:rFonts w:ascii="Arial" w:eastAsia="微軟正黑體" w:hAnsi="Verdana" w:cs="Arial"/>
          <w:color w:val="800080"/>
          <w:shd w:val="clear" w:color="auto" w:fill="FFFFFF"/>
        </w:rPr>
        <w:t>彰化場次</w:t>
      </w:r>
      <w:r w:rsidRPr="008149B9">
        <w:rPr>
          <w:rStyle w:val="a4"/>
          <w:rFonts w:ascii="Arial" w:eastAsia="微軟正黑體" w:hAnsi="Arial" w:cs="Arial"/>
          <w:color w:val="800080"/>
          <w:shd w:val="clear" w:color="auto" w:fill="FFFFFF"/>
        </w:rPr>
        <w:t>: 7/27(</w:t>
      </w:r>
      <w:r w:rsidRPr="008149B9">
        <w:rPr>
          <w:rStyle w:val="a4"/>
          <w:rFonts w:ascii="Arial" w:eastAsia="微軟正黑體" w:hAnsi="Verdana" w:cs="Arial"/>
          <w:color w:val="800080"/>
          <w:shd w:val="clear" w:color="auto" w:fill="FFFFFF"/>
        </w:rPr>
        <w:t>四</w:t>
      </w:r>
      <w:r w:rsidRPr="008149B9">
        <w:rPr>
          <w:rStyle w:val="a4"/>
          <w:rFonts w:ascii="Arial" w:eastAsia="微軟正黑體" w:hAnsi="Arial" w:cs="Arial"/>
          <w:color w:val="800080"/>
          <w:shd w:val="clear" w:color="auto" w:fill="FFFFFF"/>
        </w:rPr>
        <w:t xml:space="preserve">) </w:t>
      </w:r>
      <w:r w:rsidRPr="008149B9">
        <w:rPr>
          <w:rStyle w:val="a4"/>
          <w:rFonts w:ascii="Arial" w:eastAsia="微軟正黑體" w:hAnsi="Verdana" w:cs="Arial"/>
          <w:color w:val="800080"/>
          <w:shd w:val="clear" w:color="auto" w:fill="FFFFFF"/>
        </w:rPr>
        <w:t>彰化織足藏樂館</w:t>
      </w:r>
      <w:r w:rsidRPr="008149B9">
        <w:rPr>
          <w:rStyle w:val="a4"/>
          <w:rFonts w:ascii="Arial" w:eastAsia="微軟正黑體" w:hAnsi="Arial" w:cs="Arial"/>
          <w:color w:val="800080"/>
          <w:shd w:val="clear" w:color="auto" w:fill="FFFFFF"/>
        </w:rPr>
        <w:t xml:space="preserve"> (</w:t>
      </w:r>
      <w:r w:rsidRPr="008149B9">
        <w:rPr>
          <w:rStyle w:val="a4"/>
          <w:rFonts w:ascii="Arial" w:eastAsia="微軟正黑體" w:hAnsi="Verdana" w:cs="Arial"/>
          <w:color w:val="800080"/>
          <w:shd w:val="clear" w:color="auto" w:fill="FFFFFF"/>
        </w:rPr>
        <w:t>彰化縣社頭鄉員集路三段</w:t>
      </w:r>
      <w:r w:rsidRPr="008149B9">
        <w:rPr>
          <w:rStyle w:val="a4"/>
          <w:rFonts w:ascii="Arial" w:eastAsia="微軟正黑體" w:hAnsi="Arial" w:cs="Arial"/>
          <w:color w:val="800080"/>
          <w:shd w:val="clear" w:color="auto" w:fill="FFFFFF"/>
        </w:rPr>
        <w:t>750</w:t>
      </w:r>
      <w:r w:rsidRPr="008149B9">
        <w:rPr>
          <w:rStyle w:val="a4"/>
          <w:rFonts w:ascii="Arial" w:eastAsia="微軟正黑體" w:hAnsi="Verdana" w:cs="Arial"/>
          <w:color w:val="800080"/>
          <w:shd w:val="clear" w:color="auto" w:fill="FFFFFF"/>
        </w:rPr>
        <w:t>號</w:t>
      </w:r>
      <w:r w:rsidRPr="008149B9">
        <w:rPr>
          <w:rStyle w:val="a4"/>
          <w:rFonts w:ascii="Arial" w:eastAsia="微軟正黑體" w:hAnsi="Arial" w:cs="Arial"/>
          <w:color w:val="800080"/>
          <w:shd w:val="clear" w:color="auto" w:fill="FFFFFF"/>
        </w:rPr>
        <w:t>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781"/>
        <w:gridCol w:w="5334"/>
      </w:tblGrid>
      <w:tr w:rsidR="00CF5F0A" w:rsidRPr="008149B9" w:rsidTr="008149B9">
        <w:trPr>
          <w:trHeight w:val="682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0A" w:rsidRPr="008149B9" w:rsidRDefault="00CF5F0A" w:rsidP="00CF5F0A">
            <w:pPr>
              <w:spacing w:line="440" w:lineRule="exact"/>
              <w:jc w:val="center"/>
              <w:rPr>
                <w:rFonts w:ascii="Arial" w:eastAsia="新細明體" w:hAnsi="Arial" w:cs="Arial"/>
                <w:szCs w:val="24"/>
              </w:rPr>
            </w:pPr>
            <w:r w:rsidRPr="008149B9">
              <w:rPr>
                <w:rStyle w:val="a4"/>
                <w:rFonts w:ascii="Arial" w:hAnsi="Verdana" w:cs="Arial"/>
                <w:color w:val="333333"/>
              </w:rPr>
              <w:t>時間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0A" w:rsidRPr="008149B9" w:rsidRDefault="00CF5F0A" w:rsidP="00CF5F0A">
            <w:pPr>
              <w:spacing w:line="440" w:lineRule="exact"/>
              <w:jc w:val="center"/>
              <w:rPr>
                <w:rFonts w:ascii="Arial" w:eastAsia="新細明體" w:hAnsi="Arial" w:cs="Arial"/>
                <w:szCs w:val="24"/>
              </w:rPr>
            </w:pPr>
            <w:r w:rsidRPr="008149B9">
              <w:rPr>
                <w:rStyle w:val="a4"/>
                <w:rFonts w:ascii="Arial" w:hAnsi="Verdana" w:cs="Arial"/>
                <w:color w:val="333333"/>
              </w:rPr>
              <w:t>議程</w:t>
            </w:r>
          </w:p>
        </w:tc>
      </w:tr>
      <w:tr w:rsidR="00CF5F0A" w:rsidRPr="008149B9" w:rsidTr="008149B9">
        <w:trPr>
          <w:trHeight w:val="64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0A" w:rsidRPr="008149B9" w:rsidRDefault="00CF5F0A" w:rsidP="00CF5F0A">
            <w:pPr>
              <w:spacing w:line="440" w:lineRule="exact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  <w:r w:rsidRPr="008149B9">
              <w:rPr>
                <w:rFonts w:ascii="Arial" w:hAnsi="Arial" w:cs="Arial"/>
                <w:color w:val="333333"/>
                <w:sz w:val="28"/>
                <w:szCs w:val="28"/>
              </w:rPr>
              <w:t>13:40~14:00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0A" w:rsidRPr="008149B9" w:rsidRDefault="00CF5F0A" w:rsidP="008149B9">
            <w:pPr>
              <w:spacing w:line="440" w:lineRule="exact"/>
              <w:jc w:val="both"/>
              <w:rPr>
                <w:rFonts w:ascii="Arial" w:eastAsia="新細明體" w:hAnsi="Arial" w:cs="Arial"/>
                <w:sz w:val="28"/>
                <w:szCs w:val="28"/>
              </w:rPr>
            </w:pPr>
            <w:r w:rsidRPr="008149B9">
              <w:rPr>
                <w:rFonts w:ascii="Arial" w:hAnsi="Verdana" w:cs="Arial"/>
                <w:color w:val="333333"/>
                <w:sz w:val="28"/>
                <w:szCs w:val="28"/>
              </w:rPr>
              <w:t>報到</w:t>
            </w:r>
          </w:p>
        </w:tc>
      </w:tr>
      <w:tr w:rsidR="00CF5F0A" w:rsidRPr="008149B9" w:rsidTr="008149B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0A" w:rsidRPr="008149B9" w:rsidRDefault="00CF5F0A" w:rsidP="00CF5F0A">
            <w:pPr>
              <w:spacing w:line="440" w:lineRule="exact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  <w:r w:rsidRPr="008149B9">
              <w:rPr>
                <w:rFonts w:ascii="Arial" w:hAnsi="Arial" w:cs="Arial"/>
                <w:color w:val="333333"/>
                <w:sz w:val="28"/>
                <w:szCs w:val="28"/>
              </w:rPr>
              <w:t>14:00~15:30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0A" w:rsidRPr="008149B9" w:rsidRDefault="00CF5F0A" w:rsidP="00943FA1">
            <w:pPr>
              <w:spacing w:afterLines="20" w:line="440" w:lineRule="exact"/>
              <w:jc w:val="both"/>
              <w:rPr>
                <w:rFonts w:ascii="Arial" w:eastAsia="新細明體" w:hAnsi="Arial" w:cs="Arial"/>
                <w:sz w:val="28"/>
                <w:szCs w:val="28"/>
              </w:rPr>
            </w:pPr>
            <w:r w:rsidRPr="008149B9">
              <w:rPr>
                <w:rFonts w:ascii="Arial" w:hAnsi="Verdana" w:cs="Arial"/>
                <w:color w:val="000000"/>
                <w:sz w:val="28"/>
                <w:szCs w:val="28"/>
              </w:rPr>
              <w:t>不藏私魅力網路文案技巧</w:t>
            </w:r>
            <w:r w:rsidRPr="008149B9">
              <w:rPr>
                <w:rFonts w:ascii="Arial" w:hAnsi="Arial" w:cs="Arial"/>
                <w:sz w:val="28"/>
                <w:szCs w:val="28"/>
              </w:rPr>
              <w:br/>
            </w:r>
            <w:r w:rsidRPr="008149B9">
              <w:rPr>
                <w:rFonts w:ascii="Arial" w:hAnsi="Verdana" w:cs="Arial"/>
                <w:color w:val="333333"/>
                <w:sz w:val="28"/>
                <w:szCs w:val="28"/>
              </w:rPr>
              <w:t>中華網路行銷講師協會</w:t>
            </w:r>
            <w:r w:rsidRPr="008149B9">
              <w:rPr>
                <w:rFonts w:ascii="Arial" w:hAnsi="Arial" w:cs="Arial"/>
                <w:color w:val="333333"/>
                <w:sz w:val="28"/>
                <w:szCs w:val="28"/>
              </w:rPr>
              <w:t xml:space="preserve"> </w:t>
            </w:r>
            <w:r w:rsidRPr="008149B9">
              <w:rPr>
                <w:rFonts w:ascii="Arial" w:hAnsi="Verdana" w:cs="Arial"/>
                <w:color w:val="333333"/>
                <w:sz w:val="28"/>
                <w:szCs w:val="28"/>
              </w:rPr>
              <w:t>專任講師</w:t>
            </w:r>
            <w:r w:rsidRPr="008149B9">
              <w:rPr>
                <w:rFonts w:ascii="Arial" w:hAnsi="Arial" w:cs="Arial"/>
                <w:color w:val="333333"/>
                <w:sz w:val="28"/>
                <w:szCs w:val="28"/>
              </w:rPr>
              <w:t xml:space="preserve">  </w:t>
            </w:r>
            <w:r w:rsidRPr="008149B9">
              <w:rPr>
                <w:rFonts w:ascii="Arial" w:hAnsi="Verdana" w:cs="Arial"/>
                <w:color w:val="333333"/>
                <w:sz w:val="28"/>
                <w:szCs w:val="28"/>
              </w:rPr>
              <w:t>林嘉文</w:t>
            </w:r>
          </w:p>
        </w:tc>
      </w:tr>
      <w:tr w:rsidR="00CF5F0A" w:rsidRPr="008149B9" w:rsidTr="008149B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0A" w:rsidRPr="008149B9" w:rsidRDefault="00CF5F0A" w:rsidP="00CF5F0A">
            <w:pPr>
              <w:spacing w:line="440" w:lineRule="exact"/>
              <w:jc w:val="center"/>
              <w:rPr>
                <w:rFonts w:ascii="Arial" w:eastAsia="新細明體" w:hAnsi="Arial" w:cs="Arial"/>
                <w:sz w:val="28"/>
                <w:szCs w:val="28"/>
              </w:rPr>
            </w:pPr>
            <w:r w:rsidRPr="008149B9">
              <w:rPr>
                <w:rFonts w:ascii="Arial" w:hAnsi="Arial" w:cs="Arial"/>
                <w:color w:val="333333"/>
                <w:sz w:val="28"/>
                <w:szCs w:val="28"/>
              </w:rPr>
              <w:t>15:30~16:00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0A" w:rsidRPr="008149B9" w:rsidRDefault="00CF5F0A" w:rsidP="00943FA1">
            <w:pPr>
              <w:spacing w:afterLines="20" w:line="440" w:lineRule="exact"/>
              <w:jc w:val="both"/>
              <w:rPr>
                <w:rFonts w:ascii="Arial" w:eastAsia="新細明體" w:hAnsi="Arial" w:cs="Arial"/>
                <w:sz w:val="28"/>
                <w:szCs w:val="28"/>
              </w:rPr>
            </w:pPr>
            <w:r w:rsidRPr="008149B9">
              <w:rPr>
                <w:rFonts w:ascii="Arial" w:hAnsi="Verdana" w:cs="Arial"/>
                <w:color w:val="333333"/>
                <w:sz w:val="28"/>
                <w:szCs w:val="28"/>
              </w:rPr>
              <w:t>台灣經貿網全球拓銷秘技</w:t>
            </w:r>
            <w:r w:rsidRPr="008149B9">
              <w:rPr>
                <w:rFonts w:ascii="Arial" w:hAnsi="Arial" w:cs="Arial"/>
                <w:sz w:val="28"/>
                <w:szCs w:val="28"/>
              </w:rPr>
              <w:br/>
            </w:r>
            <w:r w:rsidRPr="008149B9">
              <w:rPr>
                <w:rFonts w:ascii="Arial" w:hAnsi="Verdana" w:cs="Arial"/>
                <w:color w:val="333333"/>
                <w:sz w:val="28"/>
                <w:szCs w:val="28"/>
              </w:rPr>
              <w:t>外貿協會網路行銷中心</w:t>
            </w:r>
            <w:r w:rsidRPr="008149B9">
              <w:rPr>
                <w:rFonts w:ascii="Arial" w:hAnsi="Arial" w:cs="Arial"/>
                <w:color w:val="333333"/>
                <w:sz w:val="28"/>
                <w:szCs w:val="28"/>
              </w:rPr>
              <w:t xml:space="preserve">  </w:t>
            </w:r>
            <w:r w:rsidRPr="008149B9">
              <w:rPr>
                <w:rFonts w:ascii="Arial" w:hAnsi="Verdana" w:cs="Arial"/>
                <w:color w:val="333333"/>
                <w:sz w:val="28"/>
                <w:szCs w:val="28"/>
              </w:rPr>
              <w:t>專案經理</w:t>
            </w:r>
            <w:r w:rsidRPr="008149B9">
              <w:rPr>
                <w:rFonts w:ascii="Arial" w:hAnsi="Arial" w:cs="Arial"/>
                <w:color w:val="333333"/>
                <w:sz w:val="28"/>
                <w:szCs w:val="28"/>
              </w:rPr>
              <w:t xml:space="preserve"> </w:t>
            </w:r>
            <w:r w:rsidRPr="008149B9">
              <w:rPr>
                <w:rFonts w:ascii="Arial" w:hAnsi="Verdana" w:cs="Arial"/>
                <w:color w:val="333333"/>
                <w:sz w:val="28"/>
                <w:szCs w:val="28"/>
              </w:rPr>
              <w:t>楊又學</w:t>
            </w:r>
          </w:p>
        </w:tc>
      </w:tr>
    </w:tbl>
    <w:p w:rsidR="00CF5F0A" w:rsidRPr="008149B9" w:rsidRDefault="00CF5F0A" w:rsidP="00CF5F0A">
      <w:pPr>
        <w:ind w:leftChars="200" w:left="480"/>
        <w:rPr>
          <w:rFonts w:ascii="Arial" w:eastAsia="微軟正黑體" w:hAnsi="Arial" w:cs="Arial"/>
          <w:color w:val="006565"/>
          <w:sz w:val="17"/>
          <w:szCs w:val="17"/>
          <w:shd w:val="clear" w:color="auto" w:fill="FFFFFF"/>
        </w:rPr>
      </w:pPr>
      <w:r w:rsidRPr="008149B9">
        <w:rPr>
          <w:rFonts w:ascii="Arial" w:eastAsia="微軟正黑體" w:hAnsi="Arial" w:cs="Arial"/>
          <w:color w:val="333333"/>
          <w:sz w:val="28"/>
          <w:szCs w:val="28"/>
          <w:shd w:val="clear" w:color="auto" w:fill="FFFFFF"/>
        </w:rPr>
        <w:t>*</w:t>
      </w:r>
      <w:r w:rsidRPr="008149B9">
        <w:rPr>
          <w:rFonts w:ascii="Arial" w:eastAsia="微軟正黑體" w:hAnsi="Verdana" w:cs="Arial"/>
          <w:color w:val="333333"/>
          <w:sz w:val="28"/>
          <w:szCs w:val="28"/>
          <w:shd w:val="clear" w:color="auto" w:fill="FFFFFF"/>
        </w:rPr>
        <w:t>主辦單位保留議程調整之權利。</w:t>
      </w:r>
      <w:r w:rsidRPr="008149B9">
        <w:rPr>
          <w:rFonts w:ascii="Arial" w:eastAsia="微軟正黑體" w:hAnsi="Arial" w:cs="Arial"/>
          <w:color w:val="006565"/>
          <w:sz w:val="17"/>
          <w:szCs w:val="17"/>
          <w:shd w:val="clear" w:color="auto" w:fill="FFFFFF"/>
        </w:rPr>
        <w:br/>
      </w:r>
      <w:r w:rsidRPr="008149B9">
        <w:rPr>
          <w:rStyle w:val="a4"/>
          <w:rFonts w:ascii="Arial" w:eastAsia="微軟正黑體" w:hAnsi="Verdana" w:cs="Arial"/>
          <w:color w:val="006565"/>
          <w:sz w:val="22"/>
          <w:shd w:val="clear" w:color="auto" w:fill="FFFFFF"/>
        </w:rPr>
        <w:t>說明會限定好康</w:t>
      </w:r>
      <w:r w:rsidRPr="008149B9">
        <w:rPr>
          <w:rStyle w:val="a4"/>
          <w:rFonts w:ascii="Arial" w:eastAsia="微軟正黑體" w:hAnsi="Arial" w:cs="Arial"/>
          <w:color w:val="006565"/>
          <w:sz w:val="22"/>
          <w:shd w:val="clear" w:color="auto" w:fill="FFFFFF"/>
        </w:rPr>
        <w:t>:</w:t>
      </w:r>
    </w:p>
    <w:p w:rsidR="00CF5F0A" w:rsidRPr="008149B9" w:rsidRDefault="00CF5F0A" w:rsidP="00CF5F0A">
      <w:pPr>
        <w:ind w:leftChars="200" w:left="480"/>
        <w:rPr>
          <w:rFonts w:ascii="Arial" w:eastAsia="微軟正黑體" w:hAnsi="Arial" w:cs="Arial"/>
          <w:color w:val="006565"/>
          <w:sz w:val="20"/>
          <w:szCs w:val="20"/>
          <w:shd w:val="clear" w:color="auto" w:fill="FFFFFF"/>
        </w:rPr>
      </w:pPr>
      <w:r w:rsidRPr="008149B9">
        <w:rPr>
          <w:rFonts w:ascii="Arial" w:eastAsia="微軟正黑體" w:hAnsi="Verdana" w:cs="Arial"/>
          <w:color w:val="006565"/>
          <w:sz w:val="20"/>
          <w:szCs w:val="20"/>
          <w:shd w:val="clear" w:color="auto" w:fill="FFFFFF"/>
        </w:rPr>
        <w:t>出席說明會並填妥問券即贈精美紀念品</w:t>
      </w:r>
    </w:p>
    <w:p w:rsidR="00CF5F0A" w:rsidRPr="008149B9" w:rsidRDefault="00CF5F0A" w:rsidP="00CF5F0A">
      <w:pPr>
        <w:ind w:leftChars="200" w:left="480"/>
        <w:textAlignment w:val="baseline"/>
        <w:rPr>
          <w:rFonts w:ascii="Arial" w:eastAsia="微軟正黑體" w:hAnsi="Arial" w:cs="Arial"/>
          <w:color w:val="006565"/>
          <w:sz w:val="17"/>
          <w:szCs w:val="17"/>
          <w:shd w:val="clear" w:color="auto" w:fill="FFFFFF"/>
        </w:rPr>
      </w:pPr>
      <w:r w:rsidRPr="008149B9">
        <w:rPr>
          <w:rFonts w:ascii="Arial" w:eastAsia="微軟正黑體" w:hAnsi="Verdana" w:cs="Arial"/>
          <w:color w:val="006565"/>
          <w:sz w:val="20"/>
          <w:szCs w:val="20"/>
          <w:shd w:val="clear" w:color="auto" w:fill="FFFFFF"/>
        </w:rPr>
        <w:t>數量有限，請把握機會</w:t>
      </w:r>
      <w:r w:rsidRPr="008149B9">
        <w:rPr>
          <w:rFonts w:ascii="Arial" w:eastAsia="微軟正黑體" w:hAnsi="Arial" w:cs="Arial"/>
          <w:color w:val="006565"/>
          <w:sz w:val="20"/>
          <w:szCs w:val="20"/>
          <w:shd w:val="clear" w:color="auto" w:fill="FFFFFF"/>
        </w:rPr>
        <w:t>!</w:t>
      </w:r>
    </w:p>
    <w:p w:rsidR="00CF5F0A" w:rsidRPr="008149B9" w:rsidRDefault="00CF5F0A" w:rsidP="00CF5F0A">
      <w:pPr>
        <w:textAlignment w:val="baseline"/>
        <w:rPr>
          <w:rStyle w:val="a4"/>
          <w:rFonts w:ascii="Arial" w:eastAsia="微軟正黑體" w:hAnsi="Arial" w:cs="Arial"/>
          <w:color w:val="006565"/>
          <w:shd w:val="clear" w:color="auto" w:fill="FFA07A"/>
        </w:rPr>
      </w:pPr>
      <w:r w:rsidRPr="008149B9">
        <w:rPr>
          <w:rStyle w:val="a4"/>
          <w:rFonts w:ascii="Arial" w:eastAsia="微軟正黑體" w:hAnsi="Verdana" w:cs="Arial"/>
          <w:color w:val="006565"/>
          <w:shd w:val="clear" w:color="auto" w:fill="FFA07A"/>
        </w:rPr>
        <w:t>連絡資訊</w:t>
      </w:r>
      <w:r w:rsidRPr="008149B9">
        <w:rPr>
          <w:rStyle w:val="a4"/>
          <w:rFonts w:ascii="Arial" w:eastAsia="微軟正黑體" w:hAnsi="Arial" w:cs="Arial"/>
          <w:color w:val="006565"/>
          <w:shd w:val="clear" w:color="auto" w:fill="FFA07A"/>
        </w:rPr>
        <w:t xml:space="preserve">: </w:t>
      </w:r>
      <w:r w:rsidRPr="008149B9">
        <w:rPr>
          <w:rStyle w:val="a4"/>
          <w:rFonts w:ascii="Arial" w:eastAsia="微軟正黑體" w:hAnsi="Verdana" w:cs="Arial"/>
          <w:color w:val="006565"/>
          <w:shd w:val="clear" w:color="auto" w:fill="FFA07A"/>
        </w:rPr>
        <w:t>台灣經貿網</w:t>
      </w:r>
      <w:r w:rsidRPr="008149B9">
        <w:rPr>
          <w:rStyle w:val="a4"/>
          <w:rFonts w:ascii="Arial" w:eastAsia="微軟正黑體" w:hAnsi="Arial" w:cs="Arial"/>
          <w:color w:val="006565"/>
          <w:shd w:val="clear" w:color="auto" w:fill="FFA07A"/>
        </w:rPr>
        <w:t xml:space="preserve"> </w:t>
      </w:r>
      <w:r w:rsidRPr="008149B9">
        <w:rPr>
          <w:rStyle w:val="a4"/>
          <w:rFonts w:ascii="Arial" w:eastAsia="微軟正黑體" w:hAnsi="Verdana" w:cs="Arial"/>
          <w:color w:val="006565"/>
          <w:shd w:val="clear" w:color="auto" w:fill="FFA07A"/>
        </w:rPr>
        <w:t>免費客服專線</w:t>
      </w:r>
      <w:r w:rsidRPr="008149B9">
        <w:rPr>
          <w:rStyle w:val="a4"/>
          <w:rFonts w:ascii="Arial" w:eastAsia="微軟正黑體" w:hAnsi="Arial" w:cs="Arial"/>
          <w:color w:val="006565"/>
          <w:shd w:val="clear" w:color="auto" w:fill="FFA07A"/>
        </w:rPr>
        <w:t>: 0800-506-088</w:t>
      </w:r>
    </w:p>
    <w:p w:rsidR="006B4C79" w:rsidRPr="008149B9" w:rsidRDefault="006B4C79" w:rsidP="00CF5F0A">
      <w:pPr>
        <w:textAlignment w:val="baseline"/>
        <w:rPr>
          <w:rStyle w:val="a4"/>
          <w:rFonts w:ascii="Arial" w:eastAsia="微軟正黑體" w:hAnsi="Arial" w:cs="Arial"/>
          <w:color w:val="006565"/>
          <w:shd w:val="clear" w:color="auto" w:fill="FFA07A"/>
        </w:rPr>
      </w:pPr>
      <w:r w:rsidRPr="008149B9">
        <w:rPr>
          <w:rStyle w:val="a4"/>
          <w:rFonts w:ascii="Arial" w:eastAsia="微軟正黑體" w:hAnsi="Verdana" w:cs="Arial"/>
          <w:color w:val="006565"/>
          <w:shd w:val="clear" w:color="auto" w:fill="FFA07A"/>
        </w:rPr>
        <w:t>報名網址</w:t>
      </w:r>
      <w:r w:rsidRPr="008149B9">
        <w:rPr>
          <w:rStyle w:val="a4"/>
          <w:rFonts w:ascii="Arial" w:eastAsia="微軟正黑體" w:hAnsi="微軟正黑體" w:cs="Arial"/>
          <w:color w:val="006565"/>
          <w:shd w:val="clear" w:color="auto" w:fill="FFA07A"/>
        </w:rPr>
        <w:t>：</w:t>
      </w:r>
      <w:hyperlink r:id="rId7" w:history="1">
        <w:r w:rsidRPr="008149B9">
          <w:rPr>
            <w:rStyle w:val="a3"/>
            <w:rFonts w:ascii="Arial" w:eastAsia="標楷體" w:hAnsi="Arial" w:cs="Arial"/>
            <w:kern w:val="0"/>
            <w:sz w:val="28"/>
            <w:szCs w:val="28"/>
          </w:rPr>
          <w:t>https://events.taiwantrade.com.tw/TT-0727</w:t>
        </w:r>
      </w:hyperlink>
    </w:p>
    <w:p w:rsidR="00CF5F0A" w:rsidRPr="008149B9" w:rsidRDefault="00CF5F0A" w:rsidP="00CF5F0A">
      <w:pPr>
        <w:ind w:leftChars="200" w:left="480"/>
        <w:textAlignment w:val="baseline"/>
        <w:rPr>
          <w:rFonts w:ascii="Arial" w:eastAsia="微軟正黑體" w:hAnsi="Arial" w:cs="Arial"/>
          <w:b/>
          <w:color w:val="006565"/>
          <w:sz w:val="22"/>
        </w:rPr>
      </w:pPr>
      <w:r w:rsidRPr="008149B9">
        <w:rPr>
          <w:rFonts w:ascii="Arial" w:eastAsia="微軟正黑體" w:hAnsi="微軟正黑體" w:cs="Arial"/>
          <w:b/>
          <w:color w:val="006565"/>
          <w:sz w:val="22"/>
        </w:rPr>
        <w:t>活動聯絡資訊</w:t>
      </w:r>
    </w:p>
    <w:p w:rsidR="00CF5F0A" w:rsidRPr="008149B9" w:rsidRDefault="00CF5F0A" w:rsidP="00CF5F0A">
      <w:pPr>
        <w:spacing w:line="400" w:lineRule="exact"/>
        <w:ind w:leftChars="200" w:left="480"/>
        <w:textAlignment w:val="baseline"/>
        <w:rPr>
          <w:rFonts w:ascii="Arial" w:eastAsia="微軟正黑體" w:hAnsi="Arial" w:cs="Arial"/>
          <w:color w:val="333333"/>
          <w:szCs w:val="24"/>
        </w:rPr>
      </w:pPr>
      <w:r w:rsidRPr="008149B9">
        <w:rPr>
          <w:rStyle w:val="title"/>
          <w:rFonts w:ascii="Arial" w:eastAsia="微軟正黑體" w:hAnsi="微軟正黑體" w:cs="Arial"/>
          <w:bCs/>
          <w:color w:val="333333"/>
          <w:szCs w:val="24"/>
        </w:rPr>
        <w:t>聯絡人</w:t>
      </w:r>
      <w:r w:rsidRPr="008149B9">
        <w:rPr>
          <w:rStyle w:val="title"/>
          <w:rFonts w:ascii="Arial" w:eastAsia="微軟正黑體" w:hAnsi="Arial" w:cs="Arial"/>
          <w:bCs/>
          <w:color w:val="333333"/>
          <w:szCs w:val="24"/>
        </w:rPr>
        <w:t>:</w:t>
      </w:r>
      <w:r w:rsidRPr="008149B9">
        <w:rPr>
          <w:rFonts w:ascii="Arial" w:eastAsia="微軟正黑體" w:hAnsi="Arial" w:cs="Arial"/>
          <w:color w:val="333333"/>
          <w:szCs w:val="24"/>
        </w:rPr>
        <w:t> </w:t>
      </w:r>
      <w:r w:rsidRPr="008149B9">
        <w:rPr>
          <w:rFonts w:ascii="Arial" w:eastAsia="微軟正黑體" w:hAnsi="微軟正黑體" w:cs="Arial"/>
          <w:color w:val="333333"/>
          <w:szCs w:val="24"/>
        </w:rPr>
        <w:t>網路行銷中心推廣組</w:t>
      </w:r>
      <w:r w:rsidRPr="008149B9">
        <w:rPr>
          <w:rFonts w:ascii="Arial" w:eastAsia="微軟正黑體" w:hAnsi="Arial" w:cs="Arial"/>
          <w:color w:val="333333"/>
          <w:szCs w:val="24"/>
        </w:rPr>
        <w:t xml:space="preserve"> </w:t>
      </w:r>
      <w:r w:rsidRPr="008149B9">
        <w:rPr>
          <w:rFonts w:ascii="Arial" w:eastAsia="微軟正黑體" w:hAnsi="微軟正黑體" w:cs="Arial"/>
          <w:color w:val="333333"/>
          <w:szCs w:val="24"/>
        </w:rPr>
        <w:t>楊先生</w:t>
      </w:r>
    </w:p>
    <w:p w:rsidR="00CF5F0A" w:rsidRPr="008149B9" w:rsidRDefault="00CF5F0A" w:rsidP="00CF5F0A">
      <w:pPr>
        <w:spacing w:line="400" w:lineRule="exact"/>
        <w:ind w:leftChars="200" w:left="480"/>
        <w:textAlignment w:val="baseline"/>
        <w:rPr>
          <w:rFonts w:ascii="Arial" w:eastAsia="微軟正黑體" w:hAnsi="Arial" w:cs="Arial"/>
          <w:color w:val="333333"/>
          <w:szCs w:val="24"/>
        </w:rPr>
      </w:pPr>
      <w:r w:rsidRPr="008149B9">
        <w:rPr>
          <w:rStyle w:val="title"/>
          <w:rFonts w:ascii="Arial" w:eastAsia="微軟正黑體" w:hAnsi="微軟正黑體" w:cs="Arial"/>
          <w:bCs/>
          <w:color w:val="333333"/>
          <w:szCs w:val="24"/>
        </w:rPr>
        <w:t>聯絡電話</w:t>
      </w:r>
      <w:r w:rsidRPr="008149B9">
        <w:rPr>
          <w:rStyle w:val="title"/>
          <w:rFonts w:ascii="Arial" w:eastAsia="微軟正黑體" w:hAnsi="Arial" w:cs="Arial"/>
          <w:bCs/>
          <w:color w:val="333333"/>
          <w:szCs w:val="24"/>
        </w:rPr>
        <w:t>:</w:t>
      </w:r>
      <w:r w:rsidRPr="008149B9">
        <w:rPr>
          <w:rFonts w:ascii="Arial" w:eastAsia="微軟正黑體" w:hAnsi="Arial" w:cs="Arial"/>
          <w:color w:val="333333"/>
          <w:szCs w:val="24"/>
        </w:rPr>
        <w:t xml:space="preserve"> 02-27255200 </w:t>
      </w:r>
      <w:r w:rsidRPr="008149B9">
        <w:rPr>
          <w:rFonts w:ascii="Arial" w:eastAsia="微軟正黑體" w:hAnsi="微軟正黑體" w:cs="Arial"/>
          <w:color w:val="333333"/>
          <w:szCs w:val="24"/>
        </w:rPr>
        <w:t>分機</w:t>
      </w:r>
      <w:r w:rsidRPr="008149B9">
        <w:rPr>
          <w:rFonts w:ascii="Arial" w:eastAsia="微軟正黑體" w:hAnsi="Arial" w:cs="Arial"/>
          <w:color w:val="333333"/>
          <w:szCs w:val="24"/>
        </w:rPr>
        <w:t xml:space="preserve"> 3941</w:t>
      </w:r>
    </w:p>
    <w:p w:rsidR="004649E5" w:rsidRPr="008149B9" w:rsidRDefault="00CF5F0A" w:rsidP="00CF5F0A">
      <w:pPr>
        <w:spacing w:line="400" w:lineRule="exact"/>
        <w:ind w:leftChars="200" w:left="480"/>
        <w:textAlignment w:val="baseline"/>
        <w:rPr>
          <w:rFonts w:ascii="Arial" w:hAnsi="Arial" w:cs="Arial"/>
        </w:rPr>
      </w:pPr>
      <w:r w:rsidRPr="008149B9">
        <w:rPr>
          <w:rStyle w:val="title"/>
          <w:rFonts w:ascii="Arial" w:eastAsia="微軟正黑體" w:hAnsi="Arial" w:cs="Arial"/>
          <w:bCs/>
          <w:color w:val="333333"/>
          <w:szCs w:val="24"/>
        </w:rPr>
        <w:t>Email:</w:t>
      </w:r>
      <w:r w:rsidRPr="008149B9">
        <w:rPr>
          <w:rFonts w:ascii="Arial" w:eastAsia="微軟正黑體" w:hAnsi="Arial" w:cs="Arial"/>
          <w:color w:val="333333"/>
          <w:szCs w:val="24"/>
        </w:rPr>
        <w:t> </w:t>
      </w:r>
      <w:hyperlink r:id="rId8" w:history="1">
        <w:r w:rsidRPr="008149B9">
          <w:rPr>
            <w:rStyle w:val="a3"/>
            <w:rFonts w:ascii="Arial" w:eastAsia="微軟正黑體" w:hAnsi="Arial" w:cs="Arial"/>
            <w:color w:val="428BCA"/>
            <w:szCs w:val="24"/>
          </w:rPr>
          <w:t>yysund@taitra.org.tw</w:t>
        </w:r>
      </w:hyperlink>
    </w:p>
    <w:sectPr w:rsidR="004649E5" w:rsidRPr="008149B9" w:rsidSect="004649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EAD" w:rsidRDefault="00167EAD" w:rsidP="006B4C79">
      <w:r>
        <w:separator/>
      </w:r>
    </w:p>
  </w:endnote>
  <w:endnote w:type="continuationSeparator" w:id="1">
    <w:p w:rsidR="00167EAD" w:rsidRDefault="00167EAD" w:rsidP="006B4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EAD" w:rsidRDefault="00167EAD" w:rsidP="006B4C79">
      <w:r>
        <w:separator/>
      </w:r>
    </w:p>
  </w:footnote>
  <w:footnote w:type="continuationSeparator" w:id="1">
    <w:p w:rsidR="00167EAD" w:rsidRDefault="00167EAD" w:rsidP="006B4C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59CF"/>
    <w:multiLevelType w:val="multilevel"/>
    <w:tmpl w:val="23BE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80461"/>
    <w:multiLevelType w:val="multilevel"/>
    <w:tmpl w:val="7638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F0A"/>
    <w:rsid w:val="000E366C"/>
    <w:rsid w:val="00167EAD"/>
    <w:rsid w:val="004649E5"/>
    <w:rsid w:val="005A6D5D"/>
    <w:rsid w:val="006B4C79"/>
    <w:rsid w:val="007745F3"/>
    <w:rsid w:val="00776BD2"/>
    <w:rsid w:val="008149B9"/>
    <w:rsid w:val="00943FA1"/>
    <w:rsid w:val="00B74378"/>
    <w:rsid w:val="00CF5F0A"/>
    <w:rsid w:val="00E63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E5"/>
    <w:pPr>
      <w:widowControl w:val="0"/>
    </w:pPr>
  </w:style>
  <w:style w:type="paragraph" w:styleId="1">
    <w:name w:val="heading 1"/>
    <w:basedOn w:val="a"/>
    <w:link w:val="10"/>
    <w:uiPriority w:val="9"/>
    <w:qFormat/>
    <w:rsid w:val="00CF5F0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F0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F0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F5F0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CF5F0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CF5F0A"/>
    <w:rPr>
      <w:rFonts w:asciiTheme="majorHAnsi" w:eastAsiaTheme="majorEastAsia" w:hAnsiTheme="majorHAnsi" w:cstheme="majorBidi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F5F0A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F5F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itle">
    <w:name w:val="title"/>
    <w:basedOn w:val="a0"/>
    <w:rsid w:val="00CF5F0A"/>
  </w:style>
  <w:style w:type="character" w:styleId="a4">
    <w:name w:val="Strong"/>
    <w:basedOn w:val="a0"/>
    <w:uiPriority w:val="22"/>
    <w:qFormat/>
    <w:rsid w:val="00CF5F0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B4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B4C7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B4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B4C7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ysund@taitra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s.taiwantrade.com.tw/TT-07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>C.M.T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2</cp:revision>
  <dcterms:created xsi:type="dcterms:W3CDTF">2017-07-25T02:09:00Z</dcterms:created>
  <dcterms:modified xsi:type="dcterms:W3CDTF">2017-07-25T02:09:00Z</dcterms:modified>
</cp:coreProperties>
</file>